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F44" w:rsidRPr="00857BA5" w:rsidRDefault="00930C54" w:rsidP="00523020">
      <w:pPr>
        <w:ind w:left="0"/>
        <w:jc w:val="both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</w:t>
      </w:r>
      <w:r w:rsidR="00523020">
        <w:rPr>
          <w:rFonts w:ascii="Times New Roman" w:hAnsi="Times New Roman" w:cs="Times New Roman"/>
        </w:rPr>
        <w:t>Na</w:t>
      </w:r>
      <w:r w:rsidRPr="00857BA5">
        <w:rPr>
          <w:rFonts w:ascii="Times New Roman" w:hAnsi="Times New Roman" w:cs="Times New Roman"/>
        </w:rPr>
        <w:t xml:space="preserve"> </w:t>
      </w:r>
      <w:r w:rsidR="00523020" w:rsidRPr="00857BA5">
        <w:rPr>
          <w:rFonts w:ascii="Times New Roman" w:hAnsi="Times New Roman" w:cs="Times New Roman"/>
        </w:rPr>
        <w:t xml:space="preserve">temelju članka 18. stavka 1. i 2. Zakona o Hrvatskoj gorskoj službi spašavanja («Narodne novine» broj 79/06 i 110/15) i </w:t>
      </w:r>
      <w:r w:rsidR="00523020" w:rsidRPr="00857BA5">
        <w:rPr>
          <w:rFonts w:ascii="Times New Roman" w:eastAsia="Times New Roman" w:hAnsi="Times New Roman" w:cs="Times New Roman"/>
          <w:lang w:eastAsia="hr-HR"/>
        </w:rPr>
        <w:t>članka 32. Statuta Grada Šibenika („Službeni glasnik Grada Šibenika“</w:t>
      </w:r>
      <w:r w:rsidR="00523020">
        <w:rPr>
          <w:rFonts w:ascii="Times New Roman" w:eastAsia="Times New Roman" w:hAnsi="Times New Roman" w:cs="Times New Roman"/>
          <w:lang w:eastAsia="hr-HR"/>
        </w:rPr>
        <w:t>, broj 8/10, 5/12, 2/13, 2/18,</w:t>
      </w:r>
      <w:r w:rsidR="00523020" w:rsidRPr="00857BA5">
        <w:rPr>
          <w:rFonts w:ascii="Times New Roman" w:eastAsia="Times New Roman" w:hAnsi="Times New Roman" w:cs="Times New Roman"/>
          <w:lang w:eastAsia="hr-HR"/>
        </w:rPr>
        <w:t xml:space="preserve"> 8/18</w:t>
      </w:r>
      <w:r w:rsidR="00523020">
        <w:rPr>
          <w:rFonts w:ascii="Times New Roman" w:eastAsia="Times New Roman" w:hAnsi="Times New Roman" w:cs="Times New Roman"/>
          <w:lang w:eastAsia="hr-HR"/>
        </w:rPr>
        <w:t xml:space="preserve">- </w:t>
      </w:r>
      <w:r w:rsidR="00523020" w:rsidRPr="00857BA5">
        <w:rPr>
          <w:rFonts w:ascii="Times New Roman" w:eastAsia="Times New Roman" w:hAnsi="Times New Roman" w:cs="Times New Roman"/>
          <w:lang w:eastAsia="hr-HR"/>
        </w:rPr>
        <w:t>pročišćeni tekst</w:t>
      </w:r>
      <w:r w:rsidR="00523020">
        <w:rPr>
          <w:rFonts w:ascii="Times New Roman" w:eastAsia="Times New Roman" w:hAnsi="Times New Roman" w:cs="Times New Roman"/>
          <w:lang w:eastAsia="hr-HR"/>
        </w:rPr>
        <w:t xml:space="preserve"> i 2/20</w:t>
      </w:r>
      <w:r w:rsidR="00523020" w:rsidRPr="00857BA5">
        <w:rPr>
          <w:rFonts w:ascii="Times New Roman" w:eastAsia="Times New Roman" w:hAnsi="Times New Roman" w:cs="Times New Roman"/>
          <w:lang w:eastAsia="hr-HR"/>
        </w:rPr>
        <w:t xml:space="preserve">), Gradsko vijeće Grada Šibenika na </w:t>
      </w:r>
      <w:r w:rsidR="004764C1">
        <w:rPr>
          <w:rFonts w:ascii="Times New Roman" w:eastAsia="Times New Roman" w:hAnsi="Times New Roman" w:cs="Times New Roman"/>
          <w:lang w:eastAsia="hr-HR"/>
        </w:rPr>
        <w:t>25.</w:t>
      </w:r>
      <w:r w:rsidR="00523020" w:rsidRPr="00857BA5">
        <w:rPr>
          <w:rFonts w:ascii="Times New Roman" w:eastAsia="Times New Roman" w:hAnsi="Times New Roman" w:cs="Times New Roman"/>
          <w:lang w:eastAsia="hr-HR"/>
        </w:rPr>
        <w:t xml:space="preserve"> sjednici od </w:t>
      </w:r>
      <w:r w:rsidR="004764C1">
        <w:rPr>
          <w:rFonts w:ascii="Times New Roman" w:eastAsia="Times New Roman" w:hAnsi="Times New Roman" w:cs="Times New Roman"/>
          <w:lang w:eastAsia="hr-HR"/>
        </w:rPr>
        <w:t>14.</w:t>
      </w:r>
      <w:r w:rsidR="00523020">
        <w:rPr>
          <w:rFonts w:ascii="Times New Roman" w:eastAsia="Times New Roman" w:hAnsi="Times New Roman" w:cs="Times New Roman"/>
          <w:lang w:eastAsia="hr-HR"/>
        </w:rPr>
        <w:t xml:space="preserve"> </w:t>
      </w:r>
      <w:r w:rsidR="00523020" w:rsidRPr="00857BA5">
        <w:rPr>
          <w:rFonts w:ascii="Times New Roman" w:eastAsia="Times New Roman" w:hAnsi="Times New Roman" w:cs="Times New Roman"/>
          <w:bCs/>
          <w:lang w:eastAsia="hr-HR"/>
        </w:rPr>
        <w:t xml:space="preserve">prosinca </w:t>
      </w:r>
      <w:r w:rsidR="00523020">
        <w:rPr>
          <w:rFonts w:ascii="Times New Roman" w:eastAsia="Times New Roman" w:hAnsi="Times New Roman" w:cs="Times New Roman"/>
          <w:lang w:eastAsia="hr-HR"/>
        </w:rPr>
        <w:t>2020</w:t>
      </w:r>
      <w:r w:rsidR="00523020" w:rsidRPr="00857BA5">
        <w:rPr>
          <w:rFonts w:ascii="Times New Roman" w:eastAsia="Times New Roman" w:hAnsi="Times New Roman" w:cs="Times New Roman"/>
          <w:lang w:eastAsia="hr-HR"/>
        </w:rPr>
        <w:t>. godine donosi</w:t>
      </w:r>
      <w:r w:rsidR="00523020" w:rsidRPr="00857BA5">
        <w:rPr>
          <w:rFonts w:ascii="Times New Roman" w:hAnsi="Times New Roman" w:cs="Times New Roman"/>
        </w:rPr>
        <w:t xml:space="preserve">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  <w:b/>
        </w:rPr>
      </w:pPr>
      <w:r w:rsidRPr="00857BA5">
        <w:rPr>
          <w:rFonts w:ascii="Times New Roman" w:hAnsi="Times New Roman" w:cs="Times New Roman"/>
          <w:b/>
        </w:rPr>
        <w:t>P R O G R A M</w:t>
      </w:r>
    </w:p>
    <w:p w:rsidR="00930C5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javnih potreba za obavljanje djelatnosti Hrv</w:t>
      </w:r>
      <w:r w:rsidR="00930C54" w:rsidRPr="00857BA5">
        <w:rPr>
          <w:rFonts w:ascii="Times New Roman" w:hAnsi="Times New Roman" w:cs="Times New Roman"/>
        </w:rPr>
        <w:t xml:space="preserve">atske gorske službe spašavanja </w:t>
      </w: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Stanice </w:t>
      </w:r>
      <w:r w:rsidR="003622D1" w:rsidRPr="00857BA5">
        <w:rPr>
          <w:rFonts w:ascii="Times New Roman" w:hAnsi="Times New Roman" w:cs="Times New Roman"/>
        </w:rPr>
        <w:t>Šibenik</w:t>
      </w:r>
      <w:r w:rsidR="00993755">
        <w:rPr>
          <w:rFonts w:ascii="Times New Roman" w:hAnsi="Times New Roman" w:cs="Times New Roman"/>
        </w:rPr>
        <w:t xml:space="preserve"> za 202</w:t>
      </w:r>
      <w:r w:rsidR="00507DE0">
        <w:rPr>
          <w:rFonts w:ascii="Times New Roman" w:hAnsi="Times New Roman" w:cs="Times New Roman"/>
        </w:rPr>
        <w:t>1</w:t>
      </w:r>
      <w:r w:rsidRPr="00857BA5">
        <w:rPr>
          <w:rFonts w:ascii="Times New Roman" w:hAnsi="Times New Roman" w:cs="Times New Roman"/>
        </w:rPr>
        <w:t>. godinu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1.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B64F44" w:rsidRPr="00857BA5" w:rsidRDefault="00930C5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</w:t>
      </w:r>
      <w:r w:rsidR="00B64F44" w:rsidRPr="00857BA5">
        <w:rPr>
          <w:rFonts w:ascii="Times New Roman" w:hAnsi="Times New Roman" w:cs="Times New Roman"/>
        </w:rPr>
        <w:t xml:space="preserve">Programom javnih potreba za obavljanje djelatnosti Hrvatske gorske službe spašavanja – Stanice </w:t>
      </w:r>
      <w:r w:rsidR="003622D1" w:rsidRPr="00857BA5">
        <w:rPr>
          <w:rFonts w:ascii="Times New Roman" w:hAnsi="Times New Roman" w:cs="Times New Roman"/>
        </w:rPr>
        <w:t xml:space="preserve">Šibenik </w:t>
      </w:r>
      <w:r w:rsidR="00993755">
        <w:rPr>
          <w:rFonts w:ascii="Times New Roman" w:hAnsi="Times New Roman" w:cs="Times New Roman"/>
        </w:rPr>
        <w:t>za 2020</w:t>
      </w:r>
      <w:r w:rsidR="00B64F44" w:rsidRPr="00857BA5">
        <w:rPr>
          <w:rFonts w:ascii="Times New Roman" w:hAnsi="Times New Roman" w:cs="Times New Roman"/>
        </w:rPr>
        <w:t>. godin</w:t>
      </w:r>
      <w:r w:rsidR="00DD65B8" w:rsidRPr="00857BA5">
        <w:rPr>
          <w:rFonts w:ascii="Times New Roman" w:hAnsi="Times New Roman" w:cs="Times New Roman"/>
        </w:rPr>
        <w:t>u, a na temelju zajednički utvrđ</w:t>
      </w:r>
      <w:r w:rsidR="00B64F44" w:rsidRPr="00857BA5">
        <w:rPr>
          <w:rFonts w:ascii="Times New Roman" w:hAnsi="Times New Roman" w:cs="Times New Roman"/>
        </w:rPr>
        <w:t xml:space="preserve">enog interesa  </w:t>
      </w:r>
      <w:r w:rsidRPr="00857BA5">
        <w:rPr>
          <w:rFonts w:ascii="Times New Roman" w:hAnsi="Times New Roman" w:cs="Times New Roman"/>
        </w:rPr>
        <w:t>Grada Šibenika</w:t>
      </w:r>
      <w:r w:rsidR="00EC78B5" w:rsidRPr="00857BA5">
        <w:rPr>
          <w:rFonts w:ascii="Times New Roman" w:hAnsi="Times New Roman" w:cs="Times New Roman"/>
        </w:rPr>
        <w:t xml:space="preserve"> </w:t>
      </w:r>
      <w:r w:rsidR="00B64F44" w:rsidRPr="00857BA5">
        <w:rPr>
          <w:rFonts w:ascii="Times New Roman" w:hAnsi="Times New Roman" w:cs="Times New Roman"/>
        </w:rPr>
        <w:t xml:space="preserve">i Hrvatske gorske službe spašavanja - Stanice </w:t>
      </w:r>
      <w:r w:rsidR="00976EFB" w:rsidRPr="00857BA5">
        <w:rPr>
          <w:rFonts w:ascii="Times New Roman" w:hAnsi="Times New Roman" w:cs="Times New Roman"/>
        </w:rPr>
        <w:t>Šibenik</w:t>
      </w:r>
      <w:r w:rsidR="00B64F44" w:rsidRPr="00857BA5">
        <w:rPr>
          <w:rFonts w:ascii="Times New Roman" w:hAnsi="Times New Roman" w:cs="Times New Roman"/>
        </w:rPr>
        <w:t xml:space="preserve"> kao temeljne operativne snage sustava civilne zaštite, u Proračunu </w:t>
      </w:r>
      <w:r w:rsidRPr="00857BA5">
        <w:rPr>
          <w:rFonts w:ascii="Times New Roman" w:hAnsi="Times New Roman" w:cs="Times New Roman"/>
        </w:rPr>
        <w:t>Grada Šibenika</w:t>
      </w:r>
      <w:r w:rsidR="00976EFB" w:rsidRPr="00857BA5">
        <w:rPr>
          <w:rFonts w:ascii="Times New Roman" w:hAnsi="Times New Roman" w:cs="Times New Roman"/>
        </w:rPr>
        <w:t xml:space="preserve"> </w:t>
      </w:r>
      <w:r w:rsidR="00993755">
        <w:rPr>
          <w:rFonts w:ascii="Times New Roman" w:hAnsi="Times New Roman" w:cs="Times New Roman"/>
        </w:rPr>
        <w:t>za 202</w:t>
      </w:r>
      <w:r w:rsidR="00507DE0">
        <w:rPr>
          <w:rFonts w:ascii="Times New Roman" w:hAnsi="Times New Roman" w:cs="Times New Roman"/>
        </w:rPr>
        <w:t>1</w:t>
      </w:r>
      <w:r w:rsidR="00B64F44" w:rsidRPr="00857BA5">
        <w:rPr>
          <w:rFonts w:ascii="Times New Roman" w:hAnsi="Times New Roman" w:cs="Times New Roman"/>
        </w:rPr>
        <w:t xml:space="preserve">. godinu osiguravaju se sredstva u iznosu od </w:t>
      </w:r>
      <w:r w:rsidR="000F0357">
        <w:rPr>
          <w:rFonts w:ascii="Times New Roman" w:hAnsi="Times New Roman" w:cs="Times New Roman"/>
        </w:rPr>
        <w:t>5</w:t>
      </w:r>
      <w:r w:rsidRPr="00857BA5">
        <w:rPr>
          <w:rFonts w:ascii="Times New Roman" w:hAnsi="Times New Roman" w:cs="Times New Roman"/>
        </w:rPr>
        <w:t>0.000,00</w:t>
      </w:r>
      <w:r w:rsidR="00B64F44" w:rsidRPr="00857BA5">
        <w:rPr>
          <w:rFonts w:ascii="Times New Roman" w:hAnsi="Times New Roman" w:cs="Times New Roman"/>
        </w:rPr>
        <w:t xml:space="preserve"> kuna. 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2.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1174E1" w:rsidRDefault="00930C54" w:rsidP="00B64F44">
      <w:pPr>
        <w:ind w:left="0"/>
        <w:rPr>
          <w:rFonts w:ascii="Times New Roman" w:eastAsia="Times New Roman" w:hAnsi="Times New Roman" w:cs="Times New Roman"/>
          <w:lang w:eastAsia="en-GB" w:bidi="en-GB"/>
        </w:rPr>
      </w:pPr>
      <w:r w:rsidRPr="00857BA5">
        <w:rPr>
          <w:rFonts w:ascii="Times New Roman" w:hAnsi="Times New Roman" w:cs="Times New Roman"/>
        </w:rPr>
        <w:t xml:space="preserve">         </w:t>
      </w:r>
      <w:r w:rsidR="00B64F44" w:rsidRPr="00857BA5">
        <w:rPr>
          <w:rFonts w:ascii="Times New Roman" w:hAnsi="Times New Roman" w:cs="Times New Roman"/>
        </w:rPr>
        <w:t>Sredstva iz članka 1. ovog Programa namijenjena su za financiranje redovite djelatnosti Hrvatske gorske službe spašavanja u skladu s člankom 5. Zakona o Hrvatskoj gorskoj službi spašavanja, a sve prema planu utroška sredstava Hrvatske gorske službe spašavanja – Stanice</w:t>
      </w:r>
      <w:r w:rsidR="00976EFB" w:rsidRPr="00857BA5">
        <w:rPr>
          <w:rFonts w:ascii="Times New Roman" w:hAnsi="Times New Roman" w:cs="Times New Roman"/>
        </w:rPr>
        <w:t xml:space="preserve"> Šibenik</w:t>
      </w:r>
      <w:r w:rsidR="00DD65B8" w:rsidRPr="00857BA5">
        <w:rPr>
          <w:rFonts w:ascii="Times New Roman" w:hAnsi="Times New Roman" w:cs="Times New Roman"/>
        </w:rPr>
        <w:t xml:space="preserve">, odnosno </w:t>
      </w:r>
      <w:r w:rsidR="001174E1" w:rsidRPr="001174E1">
        <w:rPr>
          <w:rFonts w:ascii="Times New Roman" w:eastAsia="Times New Roman" w:hAnsi="Times New Roman" w:cs="Times New Roman"/>
          <w:lang w:eastAsia="en-GB" w:bidi="en-GB"/>
        </w:rPr>
        <w:t>Plan</w:t>
      </w:r>
      <w:r w:rsidR="001174E1">
        <w:rPr>
          <w:rFonts w:ascii="Times New Roman" w:eastAsia="Times New Roman" w:hAnsi="Times New Roman" w:cs="Times New Roman"/>
          <w:lang w:eastAsia="en-GB" w:bidi="en-GB"/>
        </w:rPr>
        <w:t xml:space="preserve">om programskih aktivnosti HGSS- </w:t>
      </w:r>
      <w:r w:rsidR="00993755">
        <w:rPr>
          <w:rFonts w:ascii="Times New Roman" w:eastAsia="Times New Roman" w:hAnsi="Times New Roman" w:cs="Times New Roman"/>
          <w:lang w:eastAsia="en-GB" w:bidi="en-GB"/>
        </w:rPr>
        <w:t>Stanice Šibenik za 202</w:t>
      </w:r>
      <w:r w:rsidR="00507DE0">
        <w:rPr>
          <w:rFonts w:ascii="Times New Roman" w:eastAsia="Times New Roman" w:hAnsi="Times New Roman" w:cs="Times New Roman"/>
          <w:lang w:eastAsia="en-GB" w:bidi="en-GB"/>
        </w:rPr>
        <w:t>1</w:t>
      </w:r>
      <w:r w:rsidR="001174E1" w:rsidRPr="001174E1">
        <w:rPr>
          <w:rFonts w:ascii="Times New Roman" w:eastAsia="Times New Roman" w:hAnsi="Times New Roman" w:cs="Times New Roman"/>
          <w:lang w:eastAsia="en-GB" w:bidi="en-GB"/>
        </w:rPr>
        <w:t>. godinu</w:t>
      </w:r>
      <w:r w:rsidR="001174E1">
        <w:rPr>
          <w:rFonts w:ascii="Times New Roman" w:eastAsia="Times New Roman" w:hAnsi="Times New Roman" w:cs="Times New Roman"/>
          <w:lang w:eastAsia="en-GB" w:bidi="en-GB"/>
        </w:rPr>
        <w:t xml:space="preserve"> </w:t>
      </w:r>
    </w:p>
    <w:p w:rsidR="00B64F44" w:rsidRPr="00857BA5" w:rsidRDefault="001174E1" w:rsidP="00B64F44">
      <w:pPr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GB" w:bidi="en-GB"/>
        </w:rPr>
        <w:t>(</w:t>
      </w:r>
      <w:r w:rsidRPr="001174E1">
        <w:rPr>
          <w:rFonts w:ascii="Times New Roman" w:eastAsia="Times New Roman" w:hAnsi="Times New Roman" w:cs="Times New Roman"/>
          <w:b/>
          <w:lang w:eastAsia="en-GB" w:bidi="en-GB"/>
        </w:rPr>
        <w:t>u prilogu</w:t>
      </w:r>
      <w:r>
        <w:rPr>
          <w:rFonts w:ascii="Times New Roman" w:eastAsia="Times New Roman" w:hAnsi="Times New Roman" w:cs="Times New Roman"/>
          <w:lang w:eastAsia="en-GB" w:bidi="en-GB"/>
        </w:rPr>
        <w:t>)</w:t>
      </w:r>
      <w:r w:rsidR="00B64F44" w:rsidRPr="00857BA5">
        <w:rPr>
          <w:rFonts w:ascii="Times New Roman" w:hAnsi="Times New Roman" w:cs="Times New Roman"/>
        </w:rPr>
        <w:t xml:space="preserve">.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3.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857BA5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  <w:r w:rsidR="00857BA5">
        <w:rPr>
          <w:rFonts w:ascii="Times New Roman" w:hAnsi="Times New Roman" w:cs="Times New Roman"/>
        </w:rPr>
        <w:t xml:space="preserve">         </w:t>
      </w:r>
      <w:r w:rsidRPr="00857BA5">
        <w:rPr>
          <w:rFonts w:ascii="Times New Roman" w:hAnsi="Times New Roman" w:cs="Times New Roman"/>
        </w:rPr>
        <w:t xml:space="preserve">Sredstva iz članka 1. ovog Programa utrošit će se kako slijedi: </w:t>
      </w:r>
    </w:p>
    <w:p w:rsidR="00930C5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8930" w:type="dxa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5170"/>
        <w:gridCol w:w="1701"/>
        <w:gridCol w:w="1692"/>
      </w:tblGrid>
      <w:tr w:rsidR="00857BA5" w:rsidRPr="00857BA5" w:rsidTr="00C82D32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170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RASHODI PO STAVCI PRORAČUNA</w:t>
            </w:r>
          </w:p>
        </w:tc>
        <w:tc>
          <w:tcPr>
            <w:tcW w:w="1701" w:type="dxa"/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692" w:type="dxa"/>
          </w:tcPr>
          <w:p w:rsidR="00857BA5" w:rsidRPr="00857BA5" w:rsidRDefault="00857BA5" w:rsidP="00857BA5">
            <w:pPr>
              <w:spacing w:line="210" w:lineRule="exact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val="en-GB" w:eastAsia="en-GB" w:bidi="en-GB"/>
              </w:rPr>
              <w:t>%</w:t>
            </w:r>
          </w:p>
        </w:tc>
      </w:tr>
      <w:tr w:rsidR="00857BA5" w:rsidRPr="00857BA5" w:rsidTr="00C82D32">
        <w:trPr>
          <w:trHeight w:val="227"/>
        </w:trPr>
        <w:tc>
          <w:tcPr>
            <w:tcW w:w="367" w:type="dxa"/>
            <w:tcBorders>
              <w:bottom w:val="single" w:sz="6" w:space="0" w:color="000000"/>
            </w:tcBorders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170" w:type="dxa"/>
            <w:tcBorders>
              <w:bottom w:val="single" w:sz="6" w:space="0" w:color="000000"/>
            </w:tcBorders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1692" w:type="dxa"/>
            <w:tcBorders>
              <w:bottom w:val="single" w:sz="6" w:space="0" w:color="000000"/>
            </w:tcBorders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:rsidTr="00C82D32">
        <w:trPr>
          <w:trHeight w:val="227"/>
        </w:trPr>
        <w:tc>
          <w:tcPr>
            <w:tcW w:w="367" w:type="dxa"/>
            <w:tcBorders>
              <w:top w:val="single" w:sz="6" w:space="0" w:color="000000"/>
            </w:tcBorders>
          </w:tcPr>
          <w:p w:rsidR="00857BA5" w:rsidRPr="00857BA5" w:rsidRDefault="00857BA5" w:rsidP="00857BA5">
            <w:pPr>
              <w:spacing w:line="20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1.</w:t>
            </w:r>
          </w:p>
        </w:tc>
        <w:tc>
          <w:tcPr>
            <w:tcW w:w="5170" w:type="dxa"/>
            <w:tcBorders>
              <w:top w:val="single" w:sz="6" w:space="0" w:color="000000"/>
            </w:tcBorders>
          </w:tcPr>
          <w:p w:rsidR="00857BA5" w:rsidRPr="00857BA5" w:rsidRDefault="00857BA5" w:rsidP="00857BA5">
            <w:pPr>
              <w:spacing w:line="20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OSIGURANJE SPREMNOSTI I PRIPRAVNOST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857BA5" w:rsidRPr="00857BA5" w:rsidRDefault="00507DE0" w:rsidP="00857BA5">
            <w:pPr>
              <w:spacing w:line="208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10.8</w:t>
            </w:r>
            <w:r w:rsidR="00857BA5"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00,00</w:t>
            </w:r>
          </w:p>
        </w:tc>
        <w:tc>
          <w:tcPr>
            <w:tcW w:w="1692" w:type="dxa"/>
            <w:tcBorders>
              <w:top w:val="single" w:sz="6" w:space="0" w:color="000000"/>
            </w:tcBorders>
          </w:tcPr>
          <w:p w:rsidR="00857BA5" w:rsidRPr="00857BA5" w:rsidRDefault="00857BA5" w:rsidP="00857BA5">
            <w:pPr>
              <w:spacing w:line="208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:rsidTr="00C82D32">
        <w:trPr>
          <w:trHeight w:val="460"/>
        </w:trPr>
        <w:tc>
          <w:tcPr>
            <w:tcW w:w="367" w:type="dxa"/>
          </w:tcPr>
          <w:p w:rsidR="00857BA5" w:rsidRPr="00857BA5" w:rsidRDefault="00857BA5" w:rsidP="00857BA5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2.</w:t>
            </w:r>
          </w:p>
        </w:tc>
        <w:tc>
          <w:tcPr>
            <w:tcW w:w="5170" w:type="dxa"/>
          </w:tcPr>
          <w:p w:rsidR="00857BA5" w:rsidRPr="00857BA5" w:rsidRDefault="00857BA5" w:rsidP="00857BA5">
            <w:pPr>
              <w:spacing w:line="230" w:lineRule="atLeas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RAZVOJ DJELATNOSTI OBUKA I IZGRADNJA LJUDSKIH KAPACITETA</w:t>
            </w:r>
          </w:p>
        </w:tc>
        <w:tc>
          <w:tcPr>
            <w:tcW w:w="1701" w:type="dxa"/>
          </w:tcPr>
          <w:p w:rsidR="00857BA5" w:rsidRPr="00857BA5" w:rsidRDefault="00507DE0" w:rsidP="00857BA5">
            <w:pPr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3</w:t>
            </w:r>
            <w:r w:rsidR="00857BA5"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.000,00</w:t>
            </w:r>
          </w:p>
        </w:tc>
        <w:tc>
          <w:tcPr>
            <w:tcW w:w="1692" w:type="dxa"/>
          </w:tcPr>
          <w:p w:rsidR="00857BA5" w:rsidRPr="00857BA5" w:rsidRDefault="00857BA5" w:rsidP="00857BA5">
            <w:pPr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:rsidTr="00C82D32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3.</w:t>
            </w:r>
          </w:p>
        </w:tc>
        <w:tc>
          <w:tcPr>
            <w:tcW w:w="5170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RAZVOJ TEHNIČKO - TEHNOLOŠKE OPREMLJENOSTI</w:t>
            </w:r>
          </w:p>
        </w:tc>
        <w:tc>
          <w:tcPr>
            <w:tcW w:w="1701" w:type="dxa"/>
          </w:tcPr>
          <w:p w:rsidR="00857BA5" w:rsidRPr="00857BA5" w:rsidRDefault="00C82D32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15</w:t>
            </w:r>
            <w:r w:rsidR="00857BA5"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.000,00</w:t>
            </w:r>
          </w:p>
        </w:tc>
        <w:tc>
          <w:tcPr>
            <w:tcW w:w="1692" w:type="dxa"/>
          </w:tcPr>
          <w:p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:rsidTr="00C82D32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GB" w:eastAsia="en-GB" w:bidi="en-GB"/>
              </w:rPr>
              <w:t>4.</w:t>
            </w:r>
          </w:p>
        </w:tc>
        <w:tc>
          <w:tcPr>
            <w:tcW w:w="5170" w:type="dxa"/>
          </w:tcPr>
          <w:p w:rsidR="00857BA5" w:rsidRPr="00857BA5" w:rsidRDefault="00C2023F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INFRASTRUKTU</w:t>
            </w:r>
            <w:r w:rsidR="00857BA5"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RA</w:t>
            </w:r>
          </w:p>
        </w:tc>
        <w:tc>
          <w:tcPr>
            <w:tcW w:w="1701" w:type="dxa"/>
          </w:tcPr>
          <w:p w:rsidR="00857BA5" w:rsidRPr="00857BA5" w:rsidRDefault="000F0357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1</w:t>
            </w:r>
            <w:r w:rsidR="00C82D3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0</w:t>
            </w:r>
            <w:r w:rsidR="00857BA5"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.000,00</w:t>
            </w:r>
          </w:p>
        </w:tc>
        <w:tc>
          <w:tcPr>
            <w:tcW w:w="1692" w:type="dxa"/>
          </w:tcPr>
          <w:p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:rsidTr="00C82D32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5.</w:t>
            </w:r>
          </w:p>
        </w:tc>
        <w:tc>
          <w:tcPr>
            <w:tcW w:w="5170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AKCIJE POTRAGA I SPAŠAVANJA</w:t>
            </w:r>
          </w:p>
        </w:tc>
        <w:tc>
          <w:tcPr>
            <w:tcW w:w="1701" w:type="dxa"/>
          </w:tcPr>
          <w:p w:rsidR="00857BA5" w:rsidRPr="00857BA5" w:rsidRDefault="00C82D32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10.7</w:t>
            </w:r>
            <w:r w:rsidR="00857BA5"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00,00</w:t>
            </w:r>
          </w:p>
        </w:tc>
        <w:tc>
          <w:tcPr>
            <w:tcW w:w="1692" w:type="dxa"/>
          </w:tcPr>
          <w:p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:rsidTr="00C82D32">
        <w:trPr>
          <w:trHeight w:val="230"/>
        </w:trPr>
        <w:tc>
          <w:tcPr>
            <w:tcW w:w="367" w:type="dxa"/>
          </w:tcPr>
          <w:p w:rsidR="00857BA5" w:rsidRPr="00857BA5" w:rsidRDefault="00857BA5" w:rsidP="00857BA5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6.</w:t>
            </w:r>
          </w:p>
        </w:tc>
        <w:tc>
          <w:tcPr>
            <w:tcW w:w="5170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  <w:t>PREVENTIVA I EDUKACIJA</w:t>
            </w:r>
          </w:p>
        </w:tc>
        <w:tc>
          <w:tcPr>
            <w:tcW w:w="1701" w:type="dxa"/>
          </w:tcPr>
          <w:p w:rsidR="00857BA5" w:rsidRPr="00857BA5" w:rsidRDefault="00857BA5" w:rsidP="00857BA5">
            <w:pPr>
              <w:spacing w:line="210" w:lineRule="exact"/>
              <w:ind w:right="9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 w:eastAsia="en-GB" w:bidi="en-GB"/>
              </w:rPr>
              <w:t>500,00</w:t>
            </w:r>
          </w:p>
        </w:tc>
        <w:tc>
          <w:tcPr>
            <w:tcW w:w="1692" w:type="dxa"/>
          </w:tcPr>
          <w:p w:rsidR="00857BA5" w:rsidRPr="00857BA5" w:rsidRDefault="00857BA5" w:rsidP="00857BA5">
            <w:pPr>
              <w:spacing w:line="210" w:lineRule="exact"/>
              <w:ind w:left="510" w:right="4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</w:tr>
      <w:tr w:rsidR="00857BA5" w:rsidRPr="00857BA5" w:rsidTr="000F06E4">
        <w:trPr>
          <w:trHeight w:val="464"/>
        </w:trPr>
        <w:tc>
          <w:tcPr>
            <w:tcW w:w="367" w:type="dxa"/>
          </w:tcPr>
          <w:p w:rsidR="00857BA5" w:rsidRPr="00857BA5" w:rsidRDefault="00857BA5" w:rsidP="00857B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 w:bidi="en-GB"/>
              </w:rPr>
            </w:pPr>
          </w:p>
        </w:tc>
        <w:tc>
          <w:tcPr>
            <w:tcW w:w="5170" w:type="dxa"/>
          </w:tcPr>
          <w:p w:rsidR="00857BA5" w:rsidRPr="00857BA5" w:rsidRDefault="00857BA5" w:rsidP="00857BA5">
            <w:pPr>
              <w:spacing w:line="210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UKUPNO:</w:t>
            </w:r>
          </w:p>
        </w:tc>
        <w:tc>
          <w:tcPr>
            <w:tcW w:w="1701" w:type="dxa"/>
          </w:tcPr>
          <w:p w:rsidR="00857BA5" w:rsidRPr="00857BA5" w:rsidRDefault="000F0357" w:rsidP="00857BA5">
            <w:pPr>
              <w:spacing w:line="210" w:lineRule="exact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5</w:t>
            </w:r>
            <w:r w:rsidR="00857BA5"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 xml:space="preserve">0.000.00 </w:t>
            </w:r>
            <w:proofErr w:type="spellStart"/>
            <w:r w:rsidR="00857BA5"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kn</w:t>
            </w:r>
            <w:proofErr w:type="spellEnd"/>
          </w:p>
        </w:tc>
        <w:tc>
          <w:tcPr>
            <w:tcW w:w="1692" w:type="dxa"/>
          </w:tcPr>
          <w:p w:rsidR="00857BA5" w:rsidRPr="00857BA5" w:rsidRDefault="00C82D32" w:rsidP="00C82D32">
            <w:pPr>
              <w:spacing w:line="210" w:lineRule="exact"/>
              <w:ind w:right="4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 xml:space="preserve">   18,</w:t>
            </w:r>
            <w:r w:rsidR="000F0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50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 xml:space="preserve">  </w:t>
            </w:r>
            <w:r w:rsidR="00857BA5" w:rsidRPr="00857B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 w:bidi="en-GB"/>
              </w:rPr>
              <w:t>%</w:t>
            </w:r>
          </w:p>
        </w:tc>
      </w:tr>
    </w:tbl>
    <w:p w:rsidR="00DD65B8" w:rsidRPr="00857BA5" w:rsidRDefault="00DD65B8" w:rsidP="00857BA5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4.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B64F44" w:rsidRPr="00857BA5" w:rsidRDefault="00857BA5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 </w:t>
      </w:r>
      <w:r w:rsidR="00B64F44" w:rsidRPr="00857BA5">
        <w:rPr>
          <w:rFonts w:ascii="Times New Roman" w:hAnsi="Times New Roman" w:cs="Times New Roman"/>
        </w:rPr>
        <w:t xml:space="preserve">Sredstva iz članka 1. i 3. ovog Programa uplaćuju se na žiro račun Hrvatske gorske službe spašavanja – Stanice </w:t>
      </w:r>
      <w:r w:rsidR="007A78FB" w:rsidRPr="00857BA5">
        <w:rPr>
          <w:rFonts w:ascii="Times New Roman" w:hAnsi="Times New Roman" w:cs="Times New Roman"/>
        </w:rPr>
        <w:t>Šibenik</w:t>
      </w:r>
      <w:r w:rsidR="00B64F44" w:rsidRPr="00857BA5">
        <w:rPr>
          <w:rFonts w:ascii="Times New Roman" w:hAnsi="Times New Roman" w:cs="Times New Roman"/>
        </w:rPr>
        <w:t xml:space="preserve">.   </w:t>
      </w: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lastRenderedPageBreak/>
        <w:t>Članak 5.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B64F44" w:rsidRPr="00857BA5" w:rsidRDefault="00857BA5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         </w:t>
      </w:r>
      <w:r w:rsidR="00B64F44" w:rsidRPr="00857BA5">
        <w:rPr>
          <w:rFonts w:ascii="Times New Roman" w:hAnsi="Times New Roman" w:cs="Times New Roman"/>
        </w:rPr>
        <w:t>Hrvatska gorska služba spašavanja – Stanica</w:t>
      </w:r>
      <w:r w:rsidR="006C471D" w:rsidRPr="00857BA5">
        <w:rPr>
          <w:rFonts w:ascii="Times New Roman" w:hAnsi="Times New Roman" w:cs="Times New Roman"/>
        </w:rPr>
        <w:t xml:space="preserve"> Šibenik</w:t>
      </w:r>
      <w:r w:rsidR="00B64F44" w:rsidRPr="00857BA5">
        <w:rPr>
          <w:rFonts w:ascii="Times New Roman" w:hAnsi="Times New Roman" w:cs="Times New Roman"/>
        </w:rPr>
        <w:t xml:space="preserve"> dužna je </w:t>
      </w:r>
      <w:r w:rsidRPr="00857BA5">
        <w:rPr>
          <w:rFonts w:ascii="Times New Roman" w:hAnsi="Times New Roman" w:cs="Times New Roman"/>
        </w:rPr>
        <w:t>Gradu Šibeniku</w:t>
      </w:r>
      <w:r w:rsidR="00B64F44" w:rsidRPr="00857BA5">
        <w:rPr>
          <w:rFonts w:ascii="Times New Roman" w:hAnsi="Times New Roman" w:cs="Times New Roman"/>
        </w:rPr>
        <w:t xml:space="preserve"> podnijeti godišnje izvješće o izvršenju programa i projekata te utrošku sredstava u roku 60 dana od isteka poslovne godine.  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</w:p>
    <w:p w:rsidR="00B64F44" w:rsidRPr="00857BA5" w:rsidRDefault="00B64F44" w:rsidP="00B64F44">
      <w:pPr>
        <w:ind w:left="0"/>
        <w:jc w:val="center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>Članak 6.</w:t>
      </w:r>
    </w:p>
    <w:p w:rsidR="00857BA5" w:rsidRPr="00857BA5" w:rsidRDefault="00857BA5" w:rsidP="00B64F44">
      <w:pPr>
        <w:ind w:left="0"/>
        <w:jc w:val="center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  <w:r w:rsidRPr="00857BA5">
        <w:rPr>
          <w:rFonts w:ascii="Times New Roman" w:hAnsi="Times New Roman" w:cs="Times New Roman"/>
        </w:rPr>
        <w:t xml:space="preserve"> </w:t>
      </w:r>
      <w:r w:rsidR="00857BA5" w:rsidRPr="00857BA5">
        <w:rPr>
          <w:rFonts w:ascii="Times New Roman" w:hAnsi="Times New Roman" w:cs="Times New Roman"/>
        </w:rPr>
        <w:t xml:space="preserve">          </w:t>
      </w:r>
      <w:r w:rsidRPr="00857BA5">
        <w:rPr>
          <w:rFonts w:ascii="Times New Roman" w:hAnsi="Times New Roman" w:cs="Times New Roman"/>
        </w:rPr>
        <w:t xml:space="preserve">Ovaj Program stupa na snagu osmog dana od dana objave u „ </w:t>
      </w:r>
      <w:r w:rsidR="00857BA5" w:rsidRPr="00857BA5">
        <w:rPr>
          <w:rFonts w:ascii="Times New Roman" w:hAnsi="Times New Roman" w:cs="Times New Roman"/>
        </w:rPr>
        <w:t>Službenom glasniku Grada Šibenika</w:t>
      </w:r>
      <w:r w:rsidR="007C2D7B" w:rsidRPr="00857BA5">
        <w:rPr>
          <w:rFonts w:ascii="Times New Roman" w:hAnsi="Times New Roman" w:cs="Times New Roman"/>
        </w:rPr>
        <w:t xml:space="preserve">“, a primjenjuje se od </w:t>
      </w:r>
      <w:r w:rsidR="00857BA5" w:rsidRPr="00857BA5">
        <w:rPr>
          <w:rFonts w:ascii="Times New Roman" w:hAnsi="Times New Roman" w:cs="Times New Roman"/>
        </w:rPr>
        <w:t xml:space="preserve">  0</w:t>
      </w:r>
      <w:r w:rsidR="007C2D7B" w:rsidRPr="00857BA5">
        <w:rPr>
          <w:rFonts w:ascii="Times New Roman" w:hAnsi="Times New Roman" w:cs="Times New Roman"/>
        </w:rPr>
        <w:t>1.</w:t>
      </w:r>
      <w:r w:rsidR="00857BA5" w:rsidRPr="00857BA5">
        <w:rPr>
          <w:rFonts w:ascii="Times New Roman" w:hAnsi="Times New Roman" w:cs="Times New Roman"/>
        </w:rPr>
        <w:t xml:space="preserve"> siječnja </w:t>
      </w:r>
      <w:r w:rsidR="00993755">
        <w:rPr>
          <w:rFonts w:ascii="Times New Roman" w:hAnsi="Times New Roman" w:cs="Times New Roman"/>
        </w:rPr>
        <w:t>202</w:t>
      </w:r>
      <w:r w:rsidR="000F06E4">
        <w:rPr>
          <w:rFonts w:ascii="Times New Roman" w:hAnsi="Times New Roman" w:cs="Times New Roman"/>
        </w:rPr>
        <w:t>1</w:t>
      </w:r>
      <w:r w:rsidRPr="00857BA5">
        <w:rPr>
          <w:rFonts w:ascii="Times New Roman" w:hAnsi="Times New Roman" w:cs="Times New Roman"/>
        </w:rPr>
        <w:t xml:space="preserve">. godine.  </w:t>
      </w: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857BA5" w:rsidRPr="00857BA5" w:rsidRDefault="0099375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KLASA: </w:t>
      </w:r>
      <w:r w:rsidR="00C20B89">
        <w:rPr>
          <w:rFonts w:ascii="Times New Roman" w:eastAsia="Times New Roman" w:hAnsi="Times New Roman" w:cs="Times New Roman"/>
          <w:lang w:eastAsia="hr-HR"/>
        </w:rPr>
        <w:t>810-01/20-01/19</w:t>
      </w:r>
    </w:p>
    <w:p w:rsidR="00857BA5" w:rsidRPr="00857BA5" w:rsidRDefault="0099375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 2182/01-10-</w:t>
      </w:r>
      <w:r w:rsidR="000F06E4">
        <w:rPr>
          <w:rFonts w:ascii="Times New Roman" w:eastAsia="Times New Roman" w:hAnsi="Times New Roman" w:cs="Times New Roman"/>
          <w:lang w:eastAsia="hr-HR"/>
        </w:rPr>
        <w:t>20</w:t>
      </w:r>
      <w:r w:rsidR="00D06E2B">
        <w:rPr>
          <w:rFonts w:ascii="Times New Roman" w:eastAsia="Times New Roman" w:hAnsi="Times New Roman" w:cs="Times New Roman"/>
          <w:lang w:eastAsia="hr-HR"/>
        </w:rPr>
        <w:t>-</w:t>
      </w:r>
      <w:r w:rsidR="004764C1">
        <w:rPr>
          <w:rFonts w:ascii="Times New Roman" w:eastAsia="Times New Roman" w:hAnsi="Times New Roman" w:cs="Times New Roman"/>
          <w:lang w:eastAsia="hr-HR"/>
        </w:rPr>
        <w:t>3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Šibenik, </w:t>
      </w:r>
      <w:r w:rsidR="004764C1">
        <w:rPr>
          <w:rFonts w:ascii="Times New Roman" w:eastAsia="Times New Roman" w:hAnsi="Times New Roman" w:cs="Times New Roman"/>
          <w:lang w:eastAsia="hr-HR"/>
        </w:rPr>
        <w:t>14.</w:t>
      </w:r>
      <w:r w:rsidR="000F06E4">
        <w:rPr>
          <w:rFonts w:ascii="Times New Roman" w:eastAsia="Times New Roman" w:hAnsi="Times New Roman" w:cs="Times New Roman"/>
          <w:lang w:eastAsia="hr-HR"/>
        </w:rPr>
        <w:t xml:space="preserve"> </w:t>
      </w:r>
      <w:r w:rsidR="009B6C2E">
        <w:rPr>
          <w:rFonts w:ascii="Times New Roman" w:eastAsia="Times New Roman" w:hAnsi="Times New Roman" w:cs="Times New Roman"/>
          <w:lang w:eastAsia="hr-HR"/>
        </w:rPr>
        <w:t>prosin</w:t>
      </w:r>
      <w:r w:rsidRPr="00857BA5">
        <w:rPr>
          <w:rFonts w:ascii="Times New Roman" w:eastAsia="Times New Roman" w:hAnsi="Times New Roman" w:cs="Times New Roman"/>
          <w:lang w:eastAsia="hr-HR"/>
        </w:rPr>
        <w:t>c</w:t>
      </w:r>
      <w:r w:rsidR="009B6C2E">
        <w:rPr>
          <w:rFonts w:ascii="Times New Roman" w:eastAsia="Times New Roman" w:hAnsi="Times New Roman" w:cs="Times New Roman"/>
          <w:lang w:eastAsia="hr-HR"/>
        </w:rPr>
        <w:t>a</w:t>
      </w:r>
      <w:r w:rsidRPr="00857BA5">
        <w:rPr>
          <w:rFonts w:ascii="Times New Roman" w:eastAsia="Times New Roman" w:hAnsi="Times New Roman" w:cs="Times New Roman"/>
          <w:bCs/>
          <w:lang w:eastAsia="hr-HR"/>
        </w:rPr>
        <w:t xml:space="preserve"> </w:t>
      </w:r>
      <w:r w:rsidR="00993755">
        <w:rPr>
          <w:rFonts w:ascii="Times New Roman" w:eastAsia="Times New Roman" w:hAnsi="Times New Roman" w:cs="Times New Roman"/>
          <w:lang w:eastAsia="hr-HR"/>
        </w:rPr>
        <w:t xml:space="preserve"> 20</w:t>
      </w:r>
      <w:r w:rsidR="000F06E4">
        <w:rPr>
          <w:rFonts w:ascii="Times New Roman" w:eastAsia="Times New Roman" w:hAnsi="Times New Roman" w:cs="Times New Roman"/>
          <w:lang w:eastAsia="hr-HR"/>
        </w:rPr>
        <w:t>20</w:t>
      </w:r>
      <w:r w:rsidRPr="00857BA5">
        <w:rPr>
          <w:rFonts w:ascii="Times New Roman" w:eastAsia="Times New Roman" w:hAnsi="Times New Roman" w:cs="Times New Roman"/>
          <w:lang w:eastAsia="hr-HR"/>
        </w:rPr>
        <w:t>.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GRADSKOG VIJEĆE GRADA ŠIBENIKA</w:t>
      </w:r>
    </w:p>
    <w:p w:rsidR="00857BA5" w:rsidRPr="00857BA5" w:rsidRDefault="00857BA5" w:rsidP="00857BA5">
      <w:p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857BA5" w:rsidRPr="00857BA5" w:rsidRDefault="00857BA5" w:rsidP="00857BA5">
      <w:pPr>
        <w:spacing w:line="240" w:lineRule="auto"/>
        <w:ind w:left="0"/>
        <w:contextualSpacing/>
        <w:rPr>
          <w:rFonts w:ascii="Times New Roman" w:eastAsia="Times New Roman" w:hAnsi="Times New Roman" w:cs="Times New Roman"/>
          <w:lang w:eastAsia="hr-HR"/>
        </w:rPr>
      </w:pPr>
    </w:p>
    <w:p w:rsidR="00857BA5" w:rsidRPr="00857BA5" w:rsidRDefault="00857BA5" w:rsidP="00857BA5">
      <w:pPr>
        <w:spacing w:line="240" w:lineRule="auto"/>
        <w:ind w:left="0"/>
        <w:contextualSpacing/>
        <w:jc w:val="center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   </w:t>
      </w:r>
      <w:r w:rsidR="004372B2">
        <w:rPr>
          <w:rFonts w:ascii="Times New Roman" w:eastAsia="Times New Roman" w:hAnsi="Times New Roman" w:cs="Times New Roman"/>
          <w:lang w:eastAsia="hr-HR"/>
        </w:rPr>
        <w:t>POT</w:t>
      </w:r>
      <w:r w:rsidRPr="00857BA5">
        <w:rPr>
          <w:rFonts w:ascii="Times New Roman" w:eastAsia="Times New Roman" w:hAnsi="Times New Roman" w:cs="Times New Roman"/>
          <w:lang w:eastAsia="hr-HR"/>
        </w:rPr>
        <w:t xml:space="preserve">PREDSJEDNIK 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857BA5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</w:t>
      </w:r>
      <w:r w:rsidR="004372B2">
        <w:rPr>
          <w:rFonts w:ascii="Times New Roman" w:eastAsia="Times New Roman" w:hAnsi="Times New Roman" w:cs="Times New Roman"/>
          <w:lang w:eastAsia="hr-HR"/>
        </w:rPr>
        <w:t xml:space="preserve">              </w:t>
      </w:r>
      <w:bookmarkStart w:id="0" w:name="_GoBack"/>
      <w:bookmarkEnd w:id="0"/>
      <w:r w:rsidRPr="00857BA5">
        <w:rPr>
          <w:rFonts w:ascii="Times New Roman" w:eastAsia="Times New Roman" w:hAnsi="Times New Roman" w:cs="Times New Roman"/>
          <w:lang w:eastAsia="hr-HR"/>
        </w:rPr>
        <w:t xml:space="preserve"> </w:t>
      </w:r>
      <w:r w:rsidR="004372B2">
        <w:rPr>
          <w:rFonts w:ascii="Times New Roman" w:eastAsia="Times New Roman" w:hAnsi="Times New Roman" w:cs="Times New Roman"/>
          <w:lang w:eastAsia="hr-HR"/>
        </w:rPr>
        <w:t xml:space="preserve">Stipica </w:t>
      </w:r>
      <w:proofErr w:type="spellStart"/>
      <w:r w:rsidR="004372B2">
        <w:rPr>
          <w:rFonts w:ascii="Times New Roman" w:eastAsia="Times New Roman" w:hAnsi="Times New Roman" w:cs="Times New Roman"/>
          <w:lang w:eastAsia="hr-HR"/>
        </w:rPr>
        <w:t>Protega</w:t>
      </w:r>
      <w:r w:rsidR="00EF4D7C">
        <w:rPr>
          <w:rFonts w:ascii="Times New Roman" w:eastAsia="Times New Roman" w:hAnsi="Times New Roman" w:cs="Times New Roman"/>
          <w:lang w:eastAsia="hr-HR"/>
        </w:rPr>
        <w:t>,v.r</w:t>
      </w:r>
      <w:proofErr w:type="spellEnd"/>
      <w:r w:rsidR="00EF4D7C">
        <w:rPr>
          <w:rFonts w:ascii="Times New Roman" w:eastAsia="Times New Roman" w:hAnsi="Times New Roman" w:cs="Times New Roman"/>
          <w:lang w:eastAsia="hr-HR"/>
        </w:rPr>
        <w:t>.</w:t>
      </w:r>
      <w:r w:rsidRPr="00857BA5">
        <w:rPr>
          <w:rFonts w:ascii="Times New Roman" w:eastAsia="Times New Roman" w:hAnsi="Times New Roman" w:cs="Times New Roman"/>
          <w:lang w:eastAsia="hr-HR"/>
        </w:rPr>
        <w:t xml:space="preserve">         </w:t>
      </w:r>
    </w:p>
    <w:p w:rsidR="00857BA5" w:rsidRPr="00857BA5" w:rsidRDefault="00857BA5" w:rsidP="00857BA5">
      <w:pPr>
        <w:spacing w:line="240" w:lineRule="auto"/>
        <w:ind w:left="0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p w:rsidR="00B64F44" w:rsidRPr="00857BA5" w:rsidRDefault="00B64F44" w:rsidP="00B64F44">
      <w:pPr>
        <w:ind w:left="0"/>
        <w:rPr>
          <w:rFonts w:ascii="Times New Roman" w:hAnsi="Times New Roman" w:cs="Times New Roman"/>
        </w:rPr>
      </w:pPr>
    </w:p>
    <w:sectPr w:rsidR="00B64F44" w:rsidRPr="00857BA5" w:rsidSect="00301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DA8" w:rsidRDefault="00C06DA8" w:rsidP="005F0ADB">
      <w:pPr>
        <w:spacing w:line="240" w:lineRule="auto"/>
      </w:pPr>
      <w:r>
        <w:separator/>
      </w:r>
    </w:p>
  </w:endnote>
  <w:endnote w:type="continuationSeparator" w:id="0">
    <w:p w:rsidR="00C06DA8" w:rsidRDefault="00C06DA8" w:rsidP="005F0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ADB" w:rsidRDefault="005F0AD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1321460"/>
      <w:docPartObj>
        <w:docPartGallery w:val="Page Numbers (Bottom of Page)"/>
        <w:docPartUnique/>
      </w:docPartObj>
    </w:sdtPr>
    <w:sdtEndPr/>
    <w:sdtContent>
      <w:p w:rsidR="005F0ADB" w:rsidRDefault="005F0ADB" w:rsidP="005F0ADB">
        <w:pPr>
          <w:pStyle w:val="Podnoje"/>
          <w:ind w:left="0"/>
        </w:pPr>
        <w:r>
          <w:t xml:space="preserve">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F0ADB" w:rsidRDefault="005F0AD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ADB" w:rsidRDefault="005F0A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DA8" w:rsidRDefault="00C06DA8" w:rsidP="005F0ADB">
      <w:pPr>
        <w:spacing w:line="240" w:lineRule="auto"/>
      </w:pPr>
      <w:r>
        <w:separator/>
      </w:r>
    </w:p>
  </w:footnote>
  <w:footnote w:type="continuationSeparator" w:id="0">
    <w:p w:rsidR="00C06DA8" w:rsidRDefault="00C06DA8" w:rsidP="005F0A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ADB" w:rsidRDefault="005F0AD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ADB" w:rsidRDefault="005F0AD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ADB" w:rsidRDefault="005F0A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44"/>
    <w:rsid w:val="00094D00"/>
    <w:rsid w:val="000D304E"/>
    <w:rsid w:val="000F0357"/>
    <w:rsid w:val="000F06E4"/>
    <w:rsid w:val="001174E1"/>
    <w:rsid w:val="002F5E3E"/>
    <w:rsid w:val="00301EB6"/>
    <w:rsid w:val="003622D1"/>
    <w:rsid w:val="003670C3"/>
    <w:rsid w:val="004372B2"/>
    <w:rsid w:val="004764C1"/>
    <w:rsid w:val="004D5377"/>
    <w:rsid w:val="00507DE0"/>
    <w:rsid w:val="00523020"/>
    <w:rsid w:val="0053068A"/>
    <w:rsid w:val="005B6B79"/>
    <w:rsid w:val="005F0ADB"/>
    <w:rsid w:val="00600A49"/>
    <w:rsid w:val="00642478"/>
    <w:rsid w:val="00652D53"/>
    <w:rsid w:val="006C471D"/>
    <w:rsid w:val="00734616"/>
    <w:rsid w:val="007805F2"/>
    <w:rsid w:val="007A78FB"/>
    <w:rsid w:val="007C2D7B"/>
    <w:rsid w:val="007C7C79"/>
    <w:rsid w:val="00857BA5"/>
    <w:rsid w:val="008954FF"/>
    <w:rsid w:val="0090281B"/>
    <w:rsid w:val="00930C54"/>
    <w:rsid w:val="00931B83"/>
    <w:rsid w:val="009426EB"/>
    <w:rsid w:val="009519F5"/>
    <w:rsid w:val="00976EFB"/>
    <w:rsid w:val="00993755"/>
    <w:rsid w:val="009B6C2E"/>
    <w:rsid w:val="00A13B2C"/>
    <w:rsid w:val="00A34FA4"/>
    <w:rsid w:val="00A5042C"/>
    <w:rsid w:val="00A5090C"/>
    <w:rsid w:val="00A8657E"/>
    <w:rsid w:val="00B11544"/>
    <w:rsid w:val="00B557F4"/>
    <w:rsid w:val="00B64F44"/>
    <w:rsid w:val="00BE075E"/>
    <w:rsid w:val="00C06DA8"/>
    <w:rsid w:val="00C2023F"/>
    <w:rsid w:val="00C20B89"/>
    <w:rsid w:val="00C82D32"/>
    <w:rsid w:val="00D06E2B"/>
    <w:rsid w:val="00D37346"/>
    <w:rsid w:val="00D5209F"/>
    <w:rsid w:val="00DD65B8"/>
    <w:rsid w:val="00EC78B5"/>
    <w:rsid w:val="00EE36C3"/>
    <w:rsid w:val="00EF4D7C"/>
    <w:rsid w:val="00F20E0F"/>
    <w:rsid w:val="00FC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54DC"/>
  <w15:docId w15:val="{91055CA5-8FE9-4B4B-8FF3-E0F01D7D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2D7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57BA5"/>
    <w:pPr>
      <w:widowControl w:val="0"/>
      <w:autoSpaceDE w:val="0"/>
      <w:autoSpaceDN w:val="0"/>
      <w:spacing w:line="240" w:lineRule="auto"/>
      <w:ind w:left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BA5"/>
    <w:pPr>
      <w:widowControl w:val="0"/>
      <w:autoSpaceDE w:val="0"/>
      <w:autoSpaceDN w:val="0"/>
      <w:spacing w:line="210" w:lineRule="exact"/>
      <w:ind w:left="0"/>
    </w:pPr>
    <w:rPr>
      <w:rFonts w:ascii="Times New Roman" w:eastAsia="Times New Roman" w:hAnsi="Times New Roman" w:cs="Times New Roman"/>
      <w:sz w:val="22"/>
      <w:szCs w:val="22"/>
      <w:lang w:val="en-GB" w:eastAsia="en-GB" w:bidi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0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2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F0ADB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0ADB"/>
  </w:style>
  <w:style w:type="paragraph" w:styleId="Podnoje">
    <w:name w:val="footer"/>
    <w:basedOn w:val="Normal"/>
    <w:link w:val="PodnojeChar"/>
    <w:uiPriority w:val="99"/>
    <w:unhideWhenUsed/>
    <w:rsid w:val="005F0ADB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0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Mira Vudrag Kulić</cp:lastModifiedBy>
  <cp:revision>8</cp:revision>
  <cp:lastPrinted>2019-11-22T06:42:00Z</cp:lastPrinted>
  <dcterms:created xsi:type="dcterms:W3CDTF">2020-12-04T09:47:00Z</dcterms:created>
  <dcterms:modified xsi:type="dcterms:W3CDTF">2020-12-16T07:41:00Z</dcterms:modified>
</cp:coreProperties>
</file>